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35" w:rsidRDefault="00224535" w:rsidP="00224535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5964555</wp:posOffset>
            </wp:positionH>
            <wp:positionV relativeFrom="paragraph">
              <wp:posOffset>99695</wp:posOffset>
            </wp:positionV>
            <wp:extent cx="715010" cy="716280"/>
            <wp:effectExtent l="0" t="0" r="8890" b="7620"/>
            <wp:wrapNone/>
            <wp:docPr id="2" name="Picture 2" descr="https://fbcdn-sphotos-g-a.akamaihd.net/hphotos-ak-xfa1/v/t1.0-9/11162210_1587423814869747_8446350797443059073_n.jpg?oh=d1485413d5139e3b4d4197a1257f0a00&amp;oe=55E33621&amp;__gda__=1440095658_28871e9db0eaadd8fe623635e351a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fa1/v/t1.0-9/11162210_1587423814869747_8446350797443059073_n.jpg?oh=d1485413d5139e3b4d4197a1257f0a00&amp;oe=55E33621&amp;__gda__=1440095658_28871e9db0eaadd8fe623635e351a4c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35" w:rsidRPr="00994E95" w:rsidRDefault="00224535" w:rsidP="0022453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224535" w:rsidRDefault="006B34FF" w:rsidP="00224535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Classroom </w:t>
      </w:r>
      <w:r w:rsidR="00224535">
        <w:rPr>
          <w:rFonts w:ascii="Calibri" w:hAnsi="Calibri"/>
          <w:b/>
          <w:bCs/>
          <w:color w:val="auto"/>
          <w:sz w:val="28"/>
          <w:szCs w:val="28"/>
        </w:rPr>
        <w:t>Teacher</w:t>
      </w:r>
      <w:r w:rsidR="00F349A9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:rsidR="00224535" w:rsidRDefault="00224535" w:rsidP="00224535">
      <w:pPr>
        <w:pStyle w:val="Default"/>
        <w:jc w:val="center"/>
        <w:rPr>
          <w:rFonts w:ascii="Calibri" w:hAnsi="Calibri" w:cs="Calibri"/>
          <w:b/>
        </w:rPr>
      </w:pPr>
    </w:p>
    <w:p w:rsidR="00224535" w:rsidRDefault="00224535" w:rsidP="00224535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224535" w:rsidRPr="00F271AD" w:rsidTr="00243329">
        <w:trPr>
          <w:trHeight w:val="93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224535" w:rsidRPr="0053531A" w:rsidRDefault="00224535" w:rsidP="00243329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224535" w:rsidRPr="0053531A" w:rsidRDefault="00224535" w:rsidP="00243329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224535" w:rsidRPr="00F271AD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224535" w:rsidRPr="00F271AD" w:rsidTr="00243329">
        <w:trPr>
          <w:trHeight w:val="113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</w:t>
            </w:r>
            <w:r>
              <w:rPr>
                <w:rFonts w:ascii="Calibri" w:hAnsi="Calibri"/>
              </w:rPr>
              <w:t>pupils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102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</w:t>
            </w:r>
            <w:r>
              <w:rPr>
                <w:rFonts w:ascii="Calibri" w:hAnsi="Calibri"/>
              </w:rPr>
              <w:t>pupils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</w:t>
            </w:r>
            <w:r>
              <w:rPr>
                <w:rFonts w:ascii="Calibri" w:hAnsi="Calibri"/>
              </w:rPr>
              <w:t>pupils</w:t>
            </w:r>
            <w:r w:rsidRPr="00F271AD">
              <w:rPr>
                <w:rFonts w:ascii="Calibri" w:hAnsi="Calibri"/>
              </w:rPr>
              <w:t xml:space="preserve"> and adults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102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Approachable and willing to help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pupils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224535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24535" w:rsidRPr="00224DA2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207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224535" w:rsidRPr="004C555D" w:rsidRDefault="00224535" w:rsidP="00224535">
      <w:pPr>
        <w:ind w:right="-404"/>
        <w:rPr>
          <w:rFonts w:ascii="Calibri" w:hAnsi="Calibri"/>
          <w:sz w:val="24"/>
          <w:szCs w:val="24"/>
        </w:rPr>
      </w:pPr>
    </w:p>
    <w:p w:rsidR="007633DE" w:rsidRDefault="0070361A">
      <w:r>
        <w:rPr>
          <w:rFonts w:ascii="Calibri" w:hAnsi="Calibri" w:cs="Calibri"/>
          <w:b/>
          <w:sz w:val="24"/>
          <w:szCs w:val="24"/>
        </w:rPr>
        <w:t>May</w:t>
      </w:r>
      <w:bookmarkStart w:id="0" w:name="_GoBack"/>
      <w:bookmarkEnd w:id="0"/>
      <w:r w:rsidR="00B709DC">
        <w:rPr>
          <w:rFonts w:ascii="Calibri" w:hAnsi="Calibri" w:cs="Calibri"/>
          <w:b/>
          <w:sz w:val="24"/>
          <w:szCs w:val="24"/>
        </w:rPr>
        <w:t xml:space="preserve"> 2024</w:t>
      </w:r>
    </w:p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35"/>
    <w:rsid w:val="00224535"/>
    <w:rsid w:val="003A10F6"/>
    <w:rsid w:val="003F4420"/>
    <w:rsid w:val="004D4161"/>
    <w:rsid w:val="006B34FF"/>
    <w:rsid w:val="006E358B"/>
    <w:rsid w:val="0070361A"/>
    <w:rsid w:val="009227CC"/>
    <w:rsid w:val="009E2EDE"/>
    <w:rsid w:val="00B709DC"/>
    <w:rsid w:val="00F349A9"/>
    <w:rsid w:val="00F528AF"/>
    <w:rsid w:val="00F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3A42"/>
  <w15:chartTrackingRefBased/>
  <w15:docId w15:val="{878D1DF2-C2D0-45AE-8B59-198F1B5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53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535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Fyffe Sheniece</cp:lastModifiedBy>
  <cp:revision>4</cp:revision>
  <dcterms:created xsi:type="dcterms:W3CDTF">2024-02-01T14:02:00Z</dcterms:created>
  <dcterms:modified xsi:type="dcterms:W3CDTF">2024-05-14T14:55:00Z</dcterms:modified>
</cp:coreProperties>
</file>